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30" w:tblpY="1555"/>
        <w:tblOverlap w:val="never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20"/>
        <w:gridCol w:w="848"/>
        <w:gridCol w:w="587"/>
        <w:gridCol w:w="797"/>
        <w:gridCol w:w="1497"/>
        <w:gridCol w:w="844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附表1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湖南邮电职业技术学院学生奖励学分申报表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(个人项且)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3" w:hRule="atLeast"/>
        </w:trPr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成果认定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论文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作品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发表刊物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刊物等级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发表字数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(报刊)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发表时间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课题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课题等级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参与角色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参与时间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获奖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获奖等级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其他说明</w:t>
            </w:r>
          </w:p>
        </w:tc>
        <w:tc>
          <w:tcPr>
            <w:tcW w:w="6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申请学分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核准学分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二级学院初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审意见</w:t>
            </w:r>
          </w:p>
        </w:tc>
        <w:tc>
          <w:tcPr>
            <w:tcW w:w="6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签字(公章):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教务处/学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生处/科研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督导处/招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生就业处审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核意见</w:t>
            </w:r>
          </w:p>
        </w:tc>
        <w:tc>
          <w:tcPr>
            <w:tcW w:w="6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签字(公章):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年    月      日</w:t>
            </w:r>
          </w:p>
        </w:tc>
      </w:tr>
    </w:tbl>
    <w:p>
      <w:r>
        <w:rPr>
          <w:rFonts w:hint="eastAsia"/>
        </w:rPr>
        <w:t>备注：1.此表和成果复印件一起提交。2.论文、作品、科研课题、科技发明等奖励学分由科研督导处审核。学科竞赛、技能竞赛等奖励学分由教务处审核。人文素质类、文艺体育、文学艺术创作、社会实践等奖励学分由学生处审核。创新、创业等奖励学分由招生就业处审核认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NTljYjg0YWM4ZTI5ZjMzYjc3YmQ3MGNkZTBlNDgifQ=="/>
  </w:docVars>
  <w:rsids>
    <w:rsidRoot w:val="535F7DAE"/>
    <w:rsid w:val="01FB5958"/>
    <w:rsid w:val="08755FDF"/>
    <w:rsid w:val="535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21"/>
    <w:basedOn w:val="3"/>
    <w:autoRedefine/>
    <w:qFormat/>
    <w:uiPriority w:val="0"/>
    <w:rPr>
      <w:rFonts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6">
    <w:name w:val="font31"/>
    <w:basedOn w:val="3"/>
    <w:autoRedefine/>
    <w:qFormat/>
    <w:uiPriority w:val="0"/>
    <w:rPr>
      <w:rFonts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41"/>
    <w:basedOn w:val="3"/>
    <w:autoRedefine/>
    <w:qFormat/>
    <w:uiPriority w:val="0"/>
    <w:rPr>
      <w:rFonts w:hint="default" w:ascii="Arial" w:hAnsi="Arial" w:cs="Arial"/>
      <w:color w:val="000000"/>
      <w:sz w:val="6"/>
      <w:szCs w:val="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2024-03-05T12:08:00Z</dcterms:created>
  <dc:creator>WPS  1484692098</dc:creator>
  <cp:lastModifiedBy>WPS  1484692098</cp:lastModifiedBy>
  <dcterms:modified xsi:type="dcterms:W3CDTF">2024-03-05T12:18:12Z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EAABC0A936404E1AA43B53802EA12CB5_11</vt:lpwstr>
  </property>
</Properties>
</file>